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C5567B">
        <w:rPr>
          <w:rFonts w:ascii="Arial Narrow" w:eastAsia="Calibri" w:hAnsi="Arial Narrow" w:cs="Arial"/>
          <w:sz w:val="24"/>
          <w:szCs w:val="24"/>
        </w:rPr>
        <w:t>17 luty 2022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Pr="006D72A1" w:rsidRDefault="00B00E56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PU.2015.2</w:t>
      </w:r>
      <w:bookmarkStart w:id="0" w:name="_GoBack"/>
      <w:bookmarkEnd w:id="0"/>
      <w:r w:rsidR="00C5567B">
        <w:rPr>
          <w:rFonts w:ascii="Arial Narrow" w:eastAsia="Calibri" w:hAnsi="Arial Narrow" w:cs="Arial"/>
          <w:sz w:val="24"/>
          <w:szCs w:val="24"/>
        </w:rPr>
        <w:t>.2022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 xml:space="preserve">Dyrektor Ośrodka Sportu i Rekreacji we Włocławku informuje, iż w dniu </w:t>
      </w:r>
      <w:r w:rsidR="00B00E56">
        <w:rPr>
          <w:rFonts w:ascii="Arial Narrow" w:eastAsia="Calibri" w:hAnsi="Arial Narrow" w:cs="Arial"/>
          <w:sz w:val="24"/>
          <w:szCs w:val="24"/>
        </w:rPr>
        <w:t xml:space="preserve">17 luty 2022 roku </w:t>
      </w:r>
      <w:r w:rsidR="00B00E56">
        <w:rPr>
          <w:rFonts w:ascii="Arial Narrow" w:eastAsia="Calibri" w:hAnsi="Arial Narrow" w:cs="Arial"/>
          <w:sz w:val="24"/>
          <w:szCs w:val="24"/>
        </w:rPr>
        <w:br/>
        <w:t>o godz. 12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>.</w:t>
      </w:r>
      <w:r w:rsidRPr="00C5567B">
        <w:rPr>
          <w:rFonts w:ascii="Arial Narrow" w:eastAsia="Calibri" w:hAnsi="Arial Narrow" w:cs="Arial"/>
          <w:sz w:val="24"/>
          <w:szCs w:val="24"/>
        </w:rPr>
        <w:t xml:space="preserve">00 w siedzibie Ośrodka Sportu i Rekreacji we Włocławku przy Al. Chopina 8 odbył się </w:t>
      </w:r>
      <w:r w:rsidRPr="00C5567B">
        <w:rPr>
          <w:rFonts w:ascii="Arial Narrow" w:eastAsia="Calibri" w:hAnsi="Arial Narrow" w:cs="Times New Roman"/>
          <w:sz w:val="24"/>
          <w:szCs w:val="24"/>
        </w:rPr>
        <w:t>ustny przetarg nieograniczony na najem pomieszczenia usytuowanego na</w:t>
      </w:r>
      <w:r w:rsidR="00C5567B" w:rsidRPr="00C5567B">
        <w:rPr>
          <w:rFonts w:ascii="Arial Narrow" w:eastAsia="Calibri" w:hAnsi="Arial Narrow" w:cs="Times New Roman"/>
          <w:sz w:val="24"/>
          <w:szCs w:val="24"/>
        </w:rPr>
        <w:t xml:space="preserve"> pierwszym piętrze</w:t>
      </w:r>
      <w:r w:rsidRPr="00C5567B">
        <w:rPr>
          <w:rFonts w:ascii="Arial Narrow" w:eastAsia="Calibri" w:hAnsi="Arial Narrow" w:cs="Times New Roman"/>
          <w:sz w:val="24"/>
          <w:szCs w:val="24"/>
        </w:rPr>
        <w:t xml:space="preserve"> w budynku Międzyosiedlowego Basenu Miejskiego, ul. Wysoka 12 we Włocławku</w:t>
      </w:r>
      <w:r w:rsidR="00B02BC4" w:rsidRPr="00C5567B">
        <w:rPr>
          <w:rFonts w:ascii="Arial Narrow" w:eastAsia="Calibri" w:hAnsi="Arial Narrow" w:cs="Times New Roman"/>
          <w:sz w:val="24"/>
          <w:szCs w:val="24"/>
        </w:rPr>
        <w:t xml:space="preserve"> z przeznaczeni</w:t>
      </w:r>
      <w:r w:rsidR="00C5567B" w:rsidRPr="00C5567B">
        <w:rPr>
          <w:rFonts w:ascii="Arial Narrow" w:eastAsia="Calibri" w:hAnsi="Arial Narrow" w:cs="Times New Roman"/>
          <w:sz w:val="24"/>
          <w:szCs w:val="24"/>
        </w:rPr>
        <w:t>em n</w:t>
      </w:r>
      <w:r w:rsidR="00B00E56">
        <w:rPr>
          <w:rFonts w:ascii="Arial Narrow" w:eastAsia="Calibri" w:hAnsi="Arial Narrow" w:cs="Times New Roman"/>
          <w:sz w:val="24"/>
          <w:szCs w:val="24"/>
        </w:rPr>
        <w:t>a działalność gastronomiczną.</w:t>
      </w: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>W przetargu wziął udział jeden uczestnik, który spełnił warunki dopuszczające do przetargu.</w:t>
      </w:r>
      <w:r w:rsidRPr="00C5567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C5567B">
        <w:rPr>
          <w:rFonts w:ascii="Arial Narrow" w:eastAsia="Calibri" w:hAnsi="Arial Narrow" w:cs="Arial"/>
          <w:sz w:val="24"/>
          <w:szCs w:val="24"/>
        </w:rPr>
        <w:t>Stawka wywoławcza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ustalona została w wysokości 10</w:t>
      </w:r>
      <w:r w:rsidRPr="00C5567B">
        <w:rPr>
          <w:rFonts w:ascii="Arial Narrow" w:eastAsia="Calibri" w:hAnsi="Arial Narrow" w:cs="Arial"/>
          <w:sz w:val="24"/>
          <w:szCs w:val="24"/>
        </w:rPr>
        <w:t>,00 zł / 1m</w:t>
      </w:r>
      <w:r w:rsidRPr="00C5567B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brutto</w:t>
      </w:r>
      <w:r w:rsidRPr="00C5567B">
        <w:rPr>
          <w:rFonts w:ascii="Arial Narrow" w:eastAsia="Calibri" w:hAnsi="Arial Narrow" w:cs="Arial"/>
          <w:sz w:val="24"/>
          <w:szCs w:val="24"/>
        </w:rPr>
        <w:t xml:space="preserve"> . </w:t>
      </w: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>Zgodnie z § 12 Regulaminu przetargu na najem lokali użytkowych, stanowiących własność Gminy Miasto Włocławek przy uczestnictwie w licytacji jednego uczestnika minimalne postąpienie wynosi 10% ceny wywoławczej.</w:t>
      </w: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>W wyniku przeprowadzonej licytacji najwyższą stawkę c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zynszu za wynajem w wysokości </w:t>
      </w:r>
      <w:r w:rsidR="00C5567B">
        <w:rPr>
          <w:rFonts w:ascii="Arial Narrow" w:eastAsia="Calibri" w:hAnsi="Arial Narrow" w:cs="Arial"/>
          <w:sz w:val="24"/>
          <w:szCs w:val="24"/>
        </w:rPr>
        <w:t xml:space="preserve">  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11,00 zł / </w:t>
      </w:r>
      <w:r w:rsidRPr="00C5567B">
        <w:rPr>
          <w:rFonts w:ascii="Arial Narrow" w:eastAsia="Calibri" w:hAnsi="Arial Narrow" w:cs="Arial"/>
          <w:sz w:val="24"/>
          <w:szCs w:val="24"/>
        </w:rPr>
        <w:t>m</w:t>
      </w:r>
      <w:r w:rsidRPr="00C5567B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brutto</w:t>
      </w:r>
      <w:r w:rsidRPr="00C5567B">
        <w:rPr>
          <w:rFonts w:ascii="Arial Narrow" w:eastAsia="Calibri" w:hAnsi="Arial Narrow" w:cs="Arial"/>
          <w:sz w:val="24"/>
          <w:szCs w:val="24"/>
        </w:rPr>
        <w:t xml:space="preserve"> zaof</w:t>
      </w:r>
      <w:r w:rsidR="00C5567B" w:rsidRPr="00C5567B">
        <w:rPr>
          <w:rFonts w:ascii="Arial Narrow" w:eastAsia="Calibri" w:hAnsi="Arial Narrow" w:cs="Arial"/>
          <w:sz w:val="24"/>
          <w:szCs w:val="24"/>
        </w:rPr>
        <w:t>erował Pan</w:t>
      </w:r>
      <w:r w:rsidR="00B00E56">
        <w:rPr>
          <w:rFonts w:ascii="Arial Narrow" w:eastAsia="Calibri" w:hAnsi="Arial Narrow" w:cs="Arial"/>
          <w:sz w:val="24"/>
          <w:szCs w:val="24"/>
        </w:rPr>
        <w:t>i Marta Andrzejewska z siedzibą w Karnkowie</w:t>
      </w:r>
      <w:r w:rsidR="00B02BC4" w:rsidRPr="00C5567B">
        <w:rPr>
          <w:rFonts w:ascii="Arial Narrow" w:eastAsia="Calibri" w:hAnsi="Arial Narrow" w:cs="Arial"/>
          <w:sz w:val="24"/>
          <w:szCs w:val="24"/>
        </w:rPr>
        <w:t>,</w:t>
      </w:r>
      <w:r w:rsidR="00B02BC4" w:rsidRPr="00C5567B">
        <w:rPr>
          <w:rFonts w:ascii="Arial Narrow" w:eastAsia="Calibri" w:hAnsi="Arial Narrow" w:cs="Arial"/>
          <w:sz w:val="24"/>
          <w:szCs w:val="24"/>
        </w:rPr>
        <w:br/>
        <w:t>z którym zawarta będzie umowa najmu ww. pomieszczenia</w:t>
      </w:r>
      <w:r w:rsidR="00B02BC4" w:rsidRPr="00C5567B">
        <w:rPr>
          <w:sz w:val="24"/>
          <w:szCs w:val="24"/>
        </w:rPr>
        <w:t xml:space="preserve"> 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o powierzchni </w:t>
      </w:r>
      <w:r w:rsidR="00B00E56">
        <w:rPr>
          <w:rFonts w:ascii="Arial Narrow" w:eastAsia="Calibri" w:hAnsi="Arial Narrow" w:cs="Arial"/>
          <w:sz w:val="24"/>
          <w:szCs w:val="24"/>
        </w:rPr>
        <w:t xml:space="preserve">102 </w:t>
      </w:r>
      <w:r w:rsidR="00B02BC4" w:rsidRPr="00C5567B">
        <w:rPr>
          <w:rFonts w:ascii="Arial Narrow" w:eastAsia="Calibri" w:hAnsi="Arial Narrow" w:cs="Arial"/>
          <w:sz w:val="24"/>
          <w:szCs w:val="24"/>
        </w:rPr>
        <w:t>m</w:t>
      </w:r>
      <w:r w:rsidR="00B02BC4" w:rsidRPr="00C5567B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zlokalizowanego w budynku </w:t>
      </w:r>
      <w:r w:rsidR="00B02BC4" w:rsidRPr="00C5567B">
        <w:rPr>
          <w:rFonts w:ascii="Arial Narrow" w:eastAsia="Calibri" w:hAnsi="Arial Narrow" w:cs="Arial"/>
          <w:sz w:val="24"/>
          <w:szCs w:val="24"/>
        </w:rPr>
        <w:t xml:space="preserve"> Międzyosiedlowego Basenu Miejskiego, ul. Wysoka 12  na czas oznaczony do 3 lat.</w:t>
      </w:r>
    </w:p>
    <w:p w:rsidR="00B02BC4" w:rsidRPr="00C5567B" w:rsidRDefault="00B02BC4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B02BC4" w:rsidRPr="006D72A1" w:rsidRDefault="00B02BC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Dyrektor </w:t>
      </w:r>
      <w:r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6D72A1"/>
    <w:rsid w:val="00B00E56"/>
    <w:rsid w:val="00B02BC4"/>
    <w:rsid w:val="00B1017B"/>
    <w:rsid w:val="00C5567B"/>
    <w:rsid w:val="00D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2022-02-17T11:29:00Z</cp:lastPrinted>
  <dcterms:created xsi:type="dcterms:W3CDTF">2022-02-17T11:34:00Z</dcterms:created>
  <dcterms:modified xsi:type="dcterms:W3CDTF">2022-02-17T11:34:00Z</dcterms:modified>
</cp:coreProperties>
</file>