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64DE6" w14:textId="2F0C0A8D" w:rsidR="00E22770" w:rsidRDefault="00E22770" w:rsidP="00E22770">
      <w:pPr>
        <w:spacing w:after="2" w:line="240" w:lineRule="auto"/>
        <w:ind w:firstLine="4962"/>
      </w:pPr>
      <w:r>
        <w:rPr>
          <w:rFonts w:ascii="Arial" w:eastAsia="Arial" w:hAnsi="Arial" w:cs="Arial"/>
          <w:sz w:val="24"/>
        </w:rPr>
        <w:t xml:space="preserve">Włocławek, dnia 27 </w:t>
      </w:r>
      <w:r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tycznia 2021 r. ZP. 100.1.2021 </w:t>
      </w:r>
    </w:p>
    <w:p w14:paraId="06F7308C" w14:textId="77777777" w:rsidR="00E22770" w:rsidRDefault="00E22770" w:rsidP="00E22770">
      <w:pPr>
        <w:spacing w:after="21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40E22FB" w14:textId="77777777" w:rsidR="00E22770" w:rsidRDefault="00E22770" w:rsidP="00E22770">
      <w:pPr>
        <w:spacing w:after="218" w:line="278" w:lineRule="auto"/>
        <w:jc w:val="center"/>
      </w:pPr>
      <w:r>
        <w:rPr>
          <w:rFonts w:ascii="Arial" w:eastAsia="Arial" w:hAnsi="Arial" w:cs="Arial"/>
          <w:b/>
          <w:sz w:val="24"/>
        </w:rPr>
        <w:t xml:space="preserve">PLAN POSTĘPOWAŃ O UDZIELENIE  ZAMÓWIEŃ, JAKIE PRZEWIDUJE SIĘ PRZEPROWADZIĆ W ROKU 2021 </w:t>
      </w:r>
    </w:p>
    <w:p w14:paraId="3D60D2E5" w14:textId="77777777" w:rsidR="00E22770" w:rsidRDefault="00E22770" w:rsidP="00E22770">
      <w:pPr>
        <w:spacing w:after="228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4687819E" w14:textId="77777777" w:rsidR="00E22770" w:rsidRDefault="00E22770" w:rsidP="00E2277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57846FDA" w14:textId="77777777" w:rsidR="00E22770" w:rsidRDefault="00E22770" w:rsidP="00E22770">
      <w:pPr>
        <w:spacing w:after="219"/>
        <w:ind w:left="51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0EC3D5CA" w14:textId="77777777" w:rsidR="00E22770" w:rsidRDefault="00E22770" w:rsidP="00E22770">
      <w:pPr>
        <w:spacing w:after="184"/>
        <w:ind w:right="53"/>
        <w:jc w:val="right"/>
      </w:pPr>
      <w:r>
        <w:rPr>
          <w:rFonts w:ascii="Arial" w:eastAsia="Arial" w:hAnsi="Arial" w:cs="Arial"/>
          <w:b/>
          <w:sz w:val="24"/>
        </w:rPr>
        <w:t xml:space="preserve"> Wersja nr 1 </w:t>
      </w:r>
    </w:p>
    <w:p w14:paraId="09ED66D3" w14:textId="77777777" w:rsidR="00E22770" w:rsidRDefault="00E22770" w:rsidP="00E22770">
      <w:pPr>
        <w:spacing w:after="0"/>
        <w:ind w:left="360" w:right="530" w:firstLine="290"/>
      </w:pPr>
      <w:r>
        <w:rPr>
          <w:rFonts w:ascii="Arial" w:eastAsia="Arial" w:hAnsi="Arial" w:cs="Arial"/>
          <w:sz w:val="20"/>
        </w:rPr>
        <w:t xml:space="preserve">art. 23 ust. 1 ustawy z dnia 11 września 2019 r. Prawo zamówień publicznych (Dz. U. z 2019 r. poz. 2019 ze zm.) 1. Zamówienia o wartości mniejszej niż progi unijne </w:t>
      </w:r>
    </w:p>
    <w:tbl>
      <w:tblPr>
        <w:tblStyle w:val="TableGrid"/>
        <w:tblW w:w="9290" w:type="dxa"/>
        <w:tblInd w:w="-108" w:type="dxa"/>
        <w:tblCellMar>
          <w:top w:w="41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267"/>
        <w:gridCol w:w="2290"/>
        <w:gridCol w:w="1299"/>
        <w:gridCol w:w="1438"/>
        <w:gridCol w:w="1383"/>
        <w:gridCol w:w="1613"/>
      </w:tblGrid>
      <w:tr w:rsidR="00E22770" w14:paraId="66FBF1D3" w14:textId="77777777" w:rsidTr="00BE365C">
        <w:trPr>
          <w:trHeight w:val="1846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6838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4115B2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1021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E7979E2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 zamówienia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C046" w14:textId="77777777" w:rsidR="00E22770" w:rsidRDefault="00E22770" w:rsidP="00BE365C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FEE09EF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zamówienia  </w:t>
            </w:r>
          </w:p>
          <w:p w14:paraId="59FFDAC2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(roboty budowlane, </w:t>
            </w:r>
          </w:p>
          <w:p w14:paraId="47782283" w14:textId="77777777" w:rsidR="00E22770" w:rsidRDefault="00E22770" w:rsidP="00BE365C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dostawy, </w:t>
            </w:r>
          </w:p>
          <w:p w14:paraId="66D0D3DA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usługi) </w:t>
            </w:r>
          </w:p>
          <w:p w14:paraId="745C5159" w14:textId="77777777" w:rsidR="00E22770" w:rsidRDefault="00E22770" w:rsidP="00BE365C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68A" w14:textId="77777777" w:rsidR="00E22770" w:rsidRDefault="00E22770" w:rsidP="00BE365C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B66C27D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Tryb/ procedura udzielenia </w:t>
            </w:r>
          </w:p>
          <w:p w14:paraId="404024C1" w14:textId="77777777" w:rsidR="00E22770" w:rsidRDefault="00E22770" w:rsidP="00BE365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zamówienia </w:t>
            </w:r>
          </w:p>
          <w:p w14:paraId="77CED6CD" w14:textId="77777777" w:rsidR="00E22770" w:rsidRDefault="00E22770" w:rsidP="00BE365C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CBE" w14:textId="77777777" w:rsidR="00E22770" w:rsidRDefault="00E22770" w:rsidP="00BE365C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7A5720B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Orientacyjna wartość zamówienia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4D9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C021568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Przewidywany termin wszczęcia postępowania  </w:t>
            </w:r>
          </w:p>
        </w:tc>
      </w:tr>
      <w:tr w:rsidR="00E22770" w14:paraId="5A13FC0D" w14:textId="77777777" w:rsidTr="00BE365C">
        <w:trPr>
          <w:trHeight w:val="24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A96" w14:textId="77777777" w:rsidR="00E22770" w:rsidRDefault="00E22770" w:rsidP="00BE365C">
            <w:pPr>
              <w:ind w:righ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FBA7" w14:textId="77777777" w:rsidR="00E22770" w:rsidRDefault="00E22770" w:rsidP="00BE365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035F" w14:textId="77777777" w:rsidR="00E22770" w:rsidRDefault="00E22770" w:rsidP="00BE365C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14D9" w14:textId="77777777" w:rsidR="00E22770" w:rsidRDefault="00E22770" w:rsidP="00BE365C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B1A8" w14:textId="77777777" w:rsidR="00E22770" w:rsidRDefault="00E22770" w:rsidP="00BE365C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584B" w14:textId="77777777" w:rsidR="00E22770" w:rsidRDefault="00E22770" w:rsidP="00BE365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</w:t>
            </w:r>
          </w:p>
        </w:tc>
      </w:tr>
      <w:tr w:rsidR="00E22770" w14:paraId="03E49A09" w14:textId="77777777" w:rsidTr="00BE365C">
        <w:trPr>
          <w:trHeight w:val="24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97183" w14:textId="77777777" w:rsidR="00E22770" w:rsidRDefault="00E22770" w:rsidP="00BE365C"/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4492EC" w14:textId="77777777" w:rsidR="00E22770" w:rsidRDefault="00E22770" w:rsidP="00BE365C"/>
        </w:tc>
        <w:tc>
          <w:tcPr>
            <w:tcW w:w="2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52386" w14:textId="77777777" w:rsidR="00E22770" w:rsidRDefault="00E22770" w:rsidP="00BE365C">
            <w:pPr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ROBOTY BUDOWLANE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F0C9F0" w14:textId="77777777" w:rsidR="00E22770" w:rsidRDefault="00E22770" w:rsidP="00BE365C"/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FB235" w14:textId="77777777" w:rsidR="00E22770" w:rsidRDefault="00E22770" w:rsidP="00BE365C"/>
        </w:tc>
      </w:tr>
      <w:tr w:rsidR="00E22770" w14:paraId="195FB2ED" w14:textId="77777777" w:rsidTr="00BE365C">
        <w:trPr>
          <w:trHeight w:val="1157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0BA1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1.1.1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20D1" w14:textId="77777777" w:rsidR="00E22770" w:rsidRDefault="00E22770" w:rsidP="00BE365C">
            <w:pPr>
              <w:spacing w:line="241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Modernizacja budynków ośrodka i terenów </w:t>
            </w:r>
          </w:p>
          <w:p w14:paraId="61DCB92E" w14:textId="77777777" w:rsidR="00E22770" w:rsidRDefault="00E22770" w:rsidP="00BE365C">
            <w:r>
              <w:rPr>
                <w:rFonts w:ascii="Arial" w:eastAsia="Arial" w:hAnsi="Arial" w:cs="Arial"/>
                <w:b/>
                <w:sz w:val="20"/>
              </w:rPr>
              <w:t xml:space="preserve">należących do OSIR-u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0FF2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Roboty budowlane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A8E2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Tryb podstawowy- </w:t>
            </w:r>
          </w:p>
          <w:p w14:paraId="2F4CA438" w14:textId="77777777" w:rsidR="00E22770" w:rsidRDefault="00E22770" w:rsidP="00BE365C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bez negocjacji </w:t>
            </w:r>
          </w:p>
          <w:p w14:paraId="2A44C213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(art. 275 pkt 1 ustawy)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228E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1.000.000,00 złotych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5848" w14:textId="77777777" w:rsidR="00E22770" w:rsidRDefault="00E22770" w:rsidP="00BE365C">
            <w:pPr>
              <w:ind w:left="3"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kwartał 2021 roku </w:t>
            </w:r>
          </w:p>
        </w:tc>
      </w:tr>
      <w:tr w:rsidR="00E22770" w14:paraId="7B9D260E" w14:textId="77777777" w:rsidTr="00BE365C">
        <w:trPr>
          <w:trHeight w:val="24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FEFD0" w14:textId="77777777" w:rsidR="00E22770" w:rsidRDefault="00E22770" w:rsidP="00BE365C"/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FBD82" w14:textId="77777777" w:rsidR="00E22770" w:rsidRDefault="00E22770" w:rsidP="00BE365C"/>
        </w:tc>
        <w:tc>
          <w:tcPr>
            <w:tcW w:w="2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95C784" w14:textId="77777777" w:rsidR="00E22770" w:rsidRDefault="00E22770" w:rsidP="00BE365C">
            <w:pPr>
              <w:ind w:left="578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3.USŁUGI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140200" w14:textId="77777777" w:rsidR="00E22770" w:rsidRDefault="00E22770" w:rsidP="00BE365C"/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D74F7" w14:textId="77777777" w:rsidR="00E22770" w:rsidRDefault="00E22770" w:rsidP="00BE365C"/>
        </w:tc>
      </w:tr>
      <w:tr w:rsidR="00E22770" w14:paraId="5E95EBEE" w14:textId="77777777" w:rsidTr="00BE365C">
        <w:trPr>
          <w:trHeight w:val="1618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F0BA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C250356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1.3.1 </w:t>
            </w:r>
          </w:p>
          <w:p w14:paraId="52FDC612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737B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BEF38CE" w14:textId="77777777" w:rsidR="00E22770" w:rsidRDefault="00E22770" w:rsidP="00BE365C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Reklama Ośrodka Sportu i </w:t>
            </w:r>
          </w:p>
          <w:p w14:paraId="2363323F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Rekreacji we Włocławku przez zespół koszykówki </w:t>
            </w:r>
          </w:p>
          <w:p w14:paraId="2F8B54A8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mężczyzn biorący udział w rozgrywkach Polskiej Ligi Koszykówki S.A. 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8C99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Usługa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7BB5" w14:textId="77777777" w:rsidR="00E22770" w:rsidRDefault="00E22770" w:rsidP="00BE365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zamówienia z </w:t>
            </w:r>
          </w:p>
          <w:p w14:paraId="20CFBC73" w14:textId="77777777" w:rsidR="00E22770" w:rsidRDefault="00E22770" w:rsidP="00BE365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wolnej ręki na </w:t>
            </w:r>
          </w:p>
          <w:p w14:paraId="5C7D5E9E" w14:textId="77777777" w:rsidR="00E22770" w:rsidRDefault="00E22770" w:rsidP="00BE365C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podstawie: art. </w:t>
            </w:r>
          </w:p>
          <w:p w14:paraId="50A3C13E" w14:textId="77777777" w:rsidR="00E22770" w:rsidRDefault="00E22770" w:rsidP="00BE365C">
            <w:pPr>
              <w:ind w:left="6" w:right="1" w:firstLine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305 pkt 1 ustawy w zw. z art. 214 ust. 1 pkt 1 ustawy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4C4E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480.000,00 złotych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0B93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IV kwartał 2021 roku </w:t>
            </w:r>
          </w:p>
        </w:tc>
      </w:tr>
      <w:tr w:rsidR="00E22770" w14:paraId="2A04B5CD" w14:textId="77777777" w:rsidTr="00BE365C">
        <w:trPr>
          <w:trHeight w:val="1157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E819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3CCA5D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2C5655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F8E128" w14:textId="77777777" w:rsidR="00E22770" w:rsidRDefault="00E22770" w:rsidP="00BE365C">
            <w:pPr>
              <w:ind w:right="4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1.3.2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31F" w14:textId="77777777" w:rsidR="00E22770" w:rsidRDefault="00E22770" w:rsidP="00BE365C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E32F310" w14:textId="77777777" w:rsidR="00E22770" w:rsidRDefault="00E22770" w:rsidP="00BE365C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Kompleksowa obsługa ratownicza na obiektach </w:t>
            </w:r>
          </w:p>
          <w:p w14:paraId="13A38EBF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Ośrodka Sportu i Rekreacji we Włocławku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F860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Usługa społeczna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3D30" w14:textId="77777777" w:rsidR="00E22770" w:rsidRDefault="00E22770" w:rsidP="00BE365C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Tryb podstawowy- </w:t>
            </w:r>
          </w:p>
          <w:p w14:paraId="2D682AC3" w14:textId="77777777" w:rsidR="00E22770" w:rsidRDefault="00E22770" w:rsidP="00BE365C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bez negocjacji </w:t>
            </w:r>
          </w:p>
          <w:p w14:paraId="103D49E4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(art. 275 pkt 1 ustawy)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7B82" w14:textId="77777777" w:rsidR="00E22770" w:rsidRDefault="00E22770" w:rsidP="00BE365C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900.000,00 złotych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EF3C" w14:textId="77777777" w:rsidR="00E22770" w:rsidRDefault="00E22770" w:rsidP="00BE365C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kwartał 2021 roku </w:t>
            </w:r>
          </w:p>
        </w:tc>
      </w:tr>
    </w:tbl>
    <w:p w14:paraId="220BA295" w14:textId="77777777" w:rsidR="003B7203" w:rsidRDefault="003B7203"/>
    <w:sectPr w:rsidR="003B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70"/>
    <w:rsid w:val="003B7203"/>
    <w:rsid w:val="00E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AC03"/>
  <w15:chartTrackingRefBased/>
  <w15:docId w15:val="{021498ED-27E3-45DA-A745-8FBA4129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77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227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internet-projects firma</dc:creator>
  <cp:keywords/>
  <dc:description/>
  <cp:lastModifiedBy>internet-projects firma</cp:lastModifiedBy>
  <cp:revision>1</cp:revision>
  <dcterms:created xsi:type="dcterms:W3CDTF">2021-03-04T08:55:00Z</dcterms:created>
  <dcterms:modified xsi:type="dcterms:W3CDTF">2021-03-04T08:58:00Z</dcterms:modified>
</cp:coreProperties>
</file>